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42" w:rsidRPr="00C643E9" w:rsidRDefault="00DB1742" w:rsidP="00DB174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643E9">
        <w:rPr>
          <w:rFonts w:ascii="Times New Roman" w:hAnsi="Times New Roman"/>
          <w:b/>
          <w:sz w:val="24"/>
          <w:szCs w:val="24"/>
        </w:rPr>
        <w:t>Монтаж соединителей РП15</w:t>
      </w:r>
    </w:p>
    <w:p w:rsidR="00DB1742" w:rsidRPr="00C643E9" w:rsidRDefault="00DB1742" w:rsidP="00DB174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43200" cy="1849755"/>
            <wp:effectExtent l="0" t="0" r="0" b="0"/>
            <wp:docPr id="2" name="Рисунок 2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42" w:rsidRPr="003F64A0" w:rsidRDefault="00DB1742" w:rsidP="00DB1742">
      <w:pPr>
        <w:pStyle w:val="a3"/>
        <w:spacing w:line="360" w:lineRule="auto"/>
        <w:ind w:left="851" w:hanging="851"/>
        <w:rPr>
          <w:rFonts w:ascii="Times New Roman" w:eastAsiaTheme="minorHAnsi" w:hAnsi="Times New Roman"/>
          <w:sz w:val="24"/>
          <w:szCs w:val="24"/>
          <w:lang w:eastAsia="ru-RU"/>
        </w:rPr>
      </w:pPr>
      <w:r w:rsidRPr="003F64A0">
        <w:rPr>
          <w:rFonts w:ascii="Times New Roman" w:eastAsiaTheme="minorHAnsi" w:hAnsi="Times New Roman"/>
          <w:sz w:val="24"/>
          <w:szCs w:val="24"/>
          <w:lang w:eastAsia="ru-RU"/>
        </w:rPr>
        <w:t>Нормативные ссылки:</w:t>
      </w:r>
    </w:p>
    <w:p w:rsidR="00DB1742" w:rsidRPr="003F64A0" w:rsidRDefault="00DB1742" w:rsidP="00DB1742">
      <w:pPr>
        <w:pStyle w:val="a3"/>
        <w:spacing w:line="360" w:lineRule="auto"/>
        <w:ind w:left="851" w:hanging="851"/>
        <w:rPr>
          <w:rFonts w:ascii="Times New Roman" w:eastAsiaTheme="minorHAnsi" w:hAnsi="Times New Roman"/>
          <w:sz w:val="24"/>
          <w:szCs w:val="24"/>
          <w:lang w:eastAsia="ru-RU"/>
        </w:rPr>
      </w:pPr>
      <w:r w:rsidRPr="003F64A0">
        <w:rPr>
          <w:rFonts w:ascii="Times New Roman" w:eastAsiaTheme="minorHAnsi" w:hAnsi="Times New Roman"/>
          <w:sz w:val="24"/>
          <w:szCs w:val="24"/>
          <w:lang w:eastAsia="ru-RU"/>
        </w:rPr>
        <w:t>-</w:t>
      </w:r>
      <w:r w:rsidRPr="003F64A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НКЦС.434410.509 ТУ (ГЕ</w:t>
      </w:r>
      <w:proofErr w:type="gramStart"/>
      <w:r w:rsidRPr="003F64A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proofErr w:type="gramEnd"/>
      <w:r w:rsidRPr="003F64A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.364.160 ТУ)</w:t>
      </w:r>
      <w:r w:rsidRPr="003F64A0">
        <w:rPr>
          <w:rFonts w:ascii="Times New Roman" w:eastAsiaTheme="minorHAnsi" w:hAnsi="Times New Roman"/>
          <w:sz w:val="24"/>
          <w:szCs w:val="24"/>
          <w:lang w:eastAsia="ru-RU"/>
        </w:rPr>
        <w:t xml:space="preserve"> –  технические условия соединителей типа РП15;</w:t>
      </w:r>
    </w:p>
    <w:p w:rsidR="00DB1742" w:rsidRPr="003F64A0" w:rsidRDefault="00DB1742" w:rsidP="00DB1742">
      <w:pPr>
        <w:pStyle w:val="a3"/>
        <w:spacing w:line="360" w:lineRule="auto"/>
        <w:ind w:left="851" w:hanging="85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F64A0">
        <w:rPr>
          <w:rFonts w:ascii="Times New Roman" w:eastAsiaTheme="minorHAnsi" w:hAnsi="Times New Roman"/>
          <w:sz w:val="24"/>
          <w:szCs w:val="24"/>
          <w:lang w:eastAsia="ru-RU"/>
        </w:rPr>
        <w:t xml:space="preserve">- </w:t>
      </w:r>
      <w:r w:rsidRPr="003F64A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НКЦС.434410.509 РЭ – руководство по эксплуатации соединителей типа РП15;</w:t>
      </w:r>
    </w:p>
    <w:p w:rsidR="00DB1742" w:rsidRDefault="00DB1742" w:rsidP="00DB1742">
      <w:pPr>
        <w:pStyle w:val="a3"/>
        <w:spacing w:line="360" w:lineRule="auto"/>
        <w:ind w:left="851" w:hanging="85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F64A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ГОСТ 23588-79 – технические требования к монтажу соединителей</w:t>
      </w:r>
      <w:proofErr w:type="gramStart"/>
      <w:r w:rsidRPr="003F64A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3F64A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РП.</w:t>
      </w:r>
    </w:p>
    <w:p w:rsidR="00DB1742" w:rsidRPr="003F64A0" w:rsidRDefault="00DB1742" w:rsidP="00DB1742">
      <w:pPr>
        <w:pStyle w:val="a3"/>
        <w:spacing w:line="360" w:lineRule="auto"/>
        <w:ind w:left="851" w:hanging="85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B1742" w:rsidRPr="006776A0" w:rsidRDefault="00DB1742" w:rsidP="00DB174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DB1742" w:rsidRDefault="00DB1742" w:rsidP="00DB174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Нарезку кабеля выполнять на машине для мерной резки</w:t>
      </w:r>
      <w:r>
        <w:rPr>
          <w:rFonts w:ascii="Times New Roman" w:hAnsi="Times New Roman" w:cs="Times New Roman"/>
          <w:sz w:val="24"/>
          <w:szCs w:val="24"/>
          <w:lang w:eastAsia="ru-RU"/>
        </w:rPr>
        <w:t>. Допускается производить нарезку кабеля ручным инструментом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. Длина кабеля выбирается в 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конструкторской документацией.</w:t>
      </w:r>
    </w:p>
    <w:p w:rsidR="00DB1742" w:rsidRDefault="00DB1742" w:rsidP="00DB174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Припуск на разделку должен составлять 10-12 мм.</w:t>
      </w:r>
    </w:p>
    <w:p w:rsidR="00DB1742" w:rsidRDefault="00DB1742" w:rsidP="00DB174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Длину каждого провода (жилы) кабеля, подходящего к внутренним контактам соединителя, рекомендуется определять по месту.</w:t>
      </w:r>
    </w:p>
    <w:p w:rsidR="00DB1742" w:rsidRDefault="00DB1742" w:rsidP="00DB174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Установка параметров нарезки в соответствии с инструкцие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й на машину для мерной резки.  </w:t>
      </w:r>
    </w:p>
    <w:p w:rsidR="00DB1742" w:rsidRPr="006776A0" w:rsidRDefault="00DB1742" w:rsidP="00DB174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1742" w:rsidRPr="0034246C" w:rsidRDefault="00DB1742" w:rsidP="00DB174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DB1742" w:rsidRPr="00682B1A" w:rsidRDefault="00DB1742" w:rsidP="00DB174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Концы проводов и жил кабеля следует зачистить на длину 5 мм.</w:t>
      </w:r>
    </w:p>
    <w:p w:rsidR="00DB1742" w:rsidRPr="00682B1A" w:rsidRDefault="00DB1742" w:rsidP="00DB174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2B1A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зачистки в соответствии с инструкцией на машину для зачистки.  </w:t>
      </w:r>
    </w:p>
    <w:p w:rsidR="00DB1742" w:rsidRPr="00620432" w:rsidRDefault="00DB1742" w:rsidP="00DB174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B1742" w:rsidRDefault="00DB1742" w:rsidP="00DB1742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</w:t>
      </w:r>
    </w:p>
    <w:p w:rsidR="00DB1742" w:rsidRPr="006700F4" w:rsidRDefault="00DB1742" w:rsidP="00DB1742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требования на монтаж соединителей РП-15</w:t>
      </w:r>
    </w:p>
    <w:p w:rsidR="00DB1742" w:rsidRDefault="00DB1742" w:rsidP="00DB1742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463FBD">
        <w:rPr>
          <w:rFonts w:ascii="Times New Roman" w:hAnsi="Times New Roman"/>
          <w:sz w:val="24"/>
          <w:szCs w:val="24"/>
          <w:lang w:eastAsia="ru-RU"/>
        </w:rPr>
        <w:t xml:space="preserve">В соединители типов </w:t>
      </w:r>
      <w:r>
        <w:rPr>
          <w:rFonts w:ascii="Times New Roman" w:hAnsi="Times New Roman"/>
          <w:sz w:val="24"/>
          <w:szCs w:val="24"/>
          <w:lang w:eastAsia="ru-RU"/>
        </w:rPr>
        <w:t>РП-15 по НКЦ.434410.509</w:t>
      </w:r>
      <w:r w:rsidRPr="00463FBD">
        <w:rPr>
          <w:rFonts w:ascii="Times New Roman" w:hAnsi="Times New Roman"/>
          <w:sz w:val="24"/>
          <w:szCs w:val="24"/>
          <w:lang w:eastAsia="ru-RU"/>
        </w:rPr>
        <w:t xml:space="preserve"> следует монтировать наборные кабели из неэкранированных и экранированных проводов, а также кабели промышленного изготовления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DB1742" w:rsidRPr="00463FBD" w:rsidRDefault="00DB1742" w:rsidP="00DB1742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монтаж выполнять припоем ПОС 61, температура жала паяльника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=240-270 °С</w:t>
      </w:r>
      <w:r>
        <w:rPr>
          <w:rFonts w:ascii="Times New Roman" w:hAnsi="Times New Roman"/>
          <w:sz w:val="24"/>
          <w:szCs w:val="24"/>
          <w:lang w:eastAsia="ru-RU"/>
        </w:rPr>
        <w:t>, время пайки 3-5 с. Поверхность пайки предварительно обезжиривается и флюсуется флюсом ФКТ или аналогичным;</w:t>
      </w:r>
    </w:p>
    <w:p w:rsidR="00DB1742" w:rsidRPr="009113BD" w:rsidRDefault="00DB1742" w:rsidP="00DB1742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при монтаже соединителя площадь сечения проводов, подводимых к контактам, не должна превышать 0,35 мм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B1742" w:rsidRDefault="00DB1742" w:rsidP="00DB1742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количество перепаек контактов соединителя не более 3;</w:t>
      </w:r>
    </w:p>
    <w:p w:rsidR="00DB1742" w:rsidRDefault="00DB1742" w:rsidP="00DB1742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 монтировании наборных кабелей резервные контакты в соединителе необходимо запаять отрезками проводов одной из марок, которыми производится монтаж. Рекомендуемая длина резервных проводов 60-80 мм. Концы резервных проводов следует заделать в общий жгут в соответствии с рисунком 6.1.</w:t>
      </w:r>
    </w:p>
    <w:p w:rsidR="00DB1742" w:rsidRDefault="00DB1742" w:rsidP="00DB1742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ВНИМАНИЕ</w:t>
      </w:r>
      <w:r w:rsidRPr="00C643E9">
        <w:rPr>
          <w:rFonts w:ascii="Times New Roman" w:hAnsi="Times New Roman"/>
          <w:caps/>
          <w:sz w:val="24"/>
          <w:szCs w:val="24"/>
          <w:lang w:eastAsia="ru-RU"/>
        </w:rPr>
        <w:t>: для избежания местного утолщения кабеля при укладке резервных проводов в жгут, рекомендуется выбирать разные длины резервных проводов.</w:t>
      </w:r>
    </w:p>
    <w:p w:rsidR="00DB1742" w:rsidRPr="00C04156" w:rsidRDefault="00DB1742" w:rsidP="00DB1742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F181E">
        <w:rPr>
          <w:rFonts w:ascii="Times New Roman" w:hAnsi="Times New Roman"/>
          <w:sz w:val="24"/>
          <w:szCs w:val="24"/>
          <w:lang w:eastAsia="ru-RU"/>
        </w:rPr>
        <w:t>Изоляция</w:t>
      </w:r>
      <w:r>
        <w:rPr>
          <w:rFonts w:ascii="Times New Roman" w:hAnsi="Times New Roman"/>
          <w:sz w:val="24"/>
          <w:szCs w:val="24"/>
          <w:lang w:eastAsia="ru-RU"/>
        </w:rPr>
        <w:t xml:space="preserve"> резервных проводов выполняется в соответствии с рисунками 6.2-6.4:</w:t>
      </w:r>
    </w:p>
    <w:p w:rsidR="00DB1742" w:rsidRDefault="00DB1742" w:rsidP="00DB1742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A4C57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установка перемычек между контактами выполняется внутри соединителя из провода в виде петли в соответствии с рисунком 6.5. Допускается выводить перемычки в кабель за корпус соединителя на длину не более 100 мм;</w:t>
      </w:r>
    </w:p>
    <w:p w:rsidR="00DB1742" w:rsidRDefault="00DB1742" w:rsidP="00DB1742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длина изоляционных трубок должна  быть 10-12 мм и перекрывать изоляцию провода на длину 0,2-2 мм. Если соединитель подлежит заливке, то допускается изоляционные трубки не устанавливать.</w:t>
      </w:r>
    </w:p>
    <w:p w:rsidR="00DB1742" w:rsidRPr="003A18CF" w:rsidRDefault="00DB1742" w:rsidP="00DB1742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DB1742" w:rsidRDefault="00DB1742" w:rsidP="00DB1742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Последовательность монтажа соединителей РП-15</w:t>
      </w:r>
    </w:p>
    <w:p w:rsidR="00DB1742" w:rsidRDefault="00DB1742" w:rsidP="00DB1742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A4898">
        <w:rPr>
          <w:rFonts w:ascii="Times New Roman" w:hAnsi="Times New Roman"/>
          <w:sz w:val="24"/>
          <w:szCs w:val="24"/>
          <w:lang w:eastAsia="ru-RU"/>
        </w:rPr>
        <w:t>Заделка экранированных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и неэкранированных кабелей и пакетов, а так же разделка и монтаж экрана производятся аналогично п.6.4, за исключением сборки и разборки соединителя и пайки</w:t>
      </w:r>
      <w:r w:rsidRPr="00035F7F">
        <w:rPr>
          <w:rFonts w:ascii="Times New Roman" w:hAnsi="Times New Roman"/>
          <w:sz w:val="24"/>
          <w:szCs w:val="24"/>
          <w:lang w:eastAsia="ru-RU"/>
        </w:rPr>
        <w:t xml:space="preserve"> проводов в контакты соедин</w:t>
      </w:r>
      <w:r>
        <w:rPr>
          <w:rFonts w:ascii="Times New Roman" w:hAnsi="Times New Roman"/>
          <w:sz w:val="24"/>
          <w:szCs w:val="24"/>
          <w:lang w:eastAsia="ru-RU"/>
        </w:rPr>
        <w:t xml:space="preserve">ителя. Пайку проводов в контакты соединителя </w:t>
      </w:r>
      <w:r w:rsidRPr="00035F7F">
        <w:rPr>
          <w:rFonts w:ascii="Times New Roman" w:hAnsi="Times New Roman"/>
          <w:sz w:val="24"/>
          <w:szCs w:val="24"/>
          <w:lang w:eastAsia="ru-RU"/>
        </w:rPr>
        <w:t xml:space="preserve"> производит</w:t>
      </w:r>
      <w:r>
        <w:rPr>
          <w:rFonts w:ascii="Times New Roman" w:hAnsi="Times New Roman"/>
          <w:sz w:val="24"/>
          <w:szCs w:val="24"/>
          <w:lang w:eastAsia="ru-RU"/>
        </w:rPr>
        <w:t>ь в соответствии с рисунком 12.1.</w:t>
      </w:r>
    </w:p>
    <w:p w:rsidR="00DB1742" w:rsidRDefault="00DB1742" w:rsidP="00DB1742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DB1742" w:rsidRPr="00861A41" w:rsidRDefault="00DB1742" w:rsidP="00DB1742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DB1742" w:rsidRDefault="00DB1742" w:rsidP="00DB1742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82140" cy="1392555"/>
            <wp:effectExtent l="0" t="0" r="3810" b="0"/>
            <wp:docPr id="1" name="Рисунок 1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42" w:rsidRPr="005C175E" w:rsidRDefault="00DB1742" w:rsidP="00DB1742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175E">
        <w:rPr>
          <w:rFonts w:ascii="Times New Roman" w:hAnsi="Times New Roman"/>
          <w:sz w:val="24"/>
          <w:szCs w:val="24"/>
          <w:lang w:eastAsia="ru-RU"/>
        </w:rPr>
        <w:t>1-припой, 2-жила, 3-изоляционная трубка, 4-провод, 5-соединитель</w:t>
      </w:r>
    </w:p>
    <w:p w:rsidR="00DB1742" w:rsidRDefault="00DB1742" w:rsidP="00DB1742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12.1</w:t>
      </w:r>
    </w:p>
    <w:p w:rsidR="00DB1742" w:rsidRDefault="00DB1742" w:rsidP="00DB1742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Сборка соединителя кабельного производят в следующей последовательности:</w:t>
      </w:r>
    </w:p>
    <w:p w:rsidR="00DB1742" w:rsidRDefault="00DB1742" w:rsidP="00DB1742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установить кожух на соединитель, фиксировать полученную сборку скобами, установить винты с шайбами в скобы. Фиксировать кабель на соединителе прижимом. </w:t>
      </w:r>
    </w:p>
    <w:p w:rsidR="00DB1742" w:rsidRPr="00CA5C80" w:rsidRDefault="00DB1742" w:rsidP="00DB1742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Разборка соединителя осуществляется в обратной последовательности.</w:t>
      </w:r>
    </w:p>
    <w:p w:rsidR="00DB1742" w:rsidRDefault="00DB1742" w:rsidP="00DB17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1742" w:rsidRPr="006776A0" w:rsidRDefault="00DB1742" w:rsidP="00DB174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DB1742" w:rsidRDefault="00DB1742" w:rsidP="00DB1742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776A0">
        <w:rPr>
          <w:rFonts w:ascii="Times New Roman" w:hAnsi="Times New Roman"/>
          <w:sz w:val="24"/>
          <w:szCs w:val="24"/>
          <w:lang w:eastAsia="ru-RU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/>
          <w:sz w:val="24"/>
          <w:szCs w:val="24"/>
          <w:lang w:eastAsia="ru-RU"/>
        </w:rPr>
        <w:t>прозвонки</w:t>
      </w:r>
      <w:proofErr w:type="spellEnd"/>
      <w:r w:rsidRPr="006776A0">
        <w:rPr>
          <w:rFonts w:ascii="Times New Roman" w:hAnsi="Times New Roman"/>
          <w:sz w:val="24"/>
          <w:szCs w:val="24"/>
          <w:lang w:eastAsia="ru-RU"/>
        </w:rPr>
        <w:t xml:space="preserve">”) </w:t>
      </w:r>
      <w:r>
        <w:rPr>
          <w:rFonts w:ascii="Times New Roman" w:hAnsi="Times New Roman"/>
          <w:sz w:val="24"/>
          <w:szCs w:val="24"/>
          <w:lang w:eastAsia="ru-RU"/>
        </w:rPr>
        <w:t>в соответствии со схемой электрической.</w:t>
      </w:r>
    </w:p>
    <w:p w:rsidR="00DB1742" w:rsidRDefault="00DB1742" w:rsidP="00DB1742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ВНИМАНИЕ: </w:t>
      </w:r>
      <w:r w:rsidRPr="00243D4B">
        <w:rPr>
          <w:rFonts w:ascii="Times New Roman" w:hAnsi="Times New Roman"/>
          <w:caps/>
          <w:sz w:val="24"/>
          <w:szCs w:val="24"/>
          <w:lang w:eastAsia="ru-RU"/>
        </w:rPr>
        <w:t>прозвонку соединителей следует производить с применением технологической ответной части.</w:t>
      </w:r>
    </w:p>
    <w:p w:rsidR="00DB1742" w:rsidRPr="006776A0" w:rsidRDefault="00DB1742" w:rsidP="00DB17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1742" w:rsidRPr="006776A0" w:rsidRDefault="00DB1742" w:rsidP="00DB17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DB1742" w:rsidRPr="006700F4" w:rsidRDefault="00DB1742" w:rsidP="00DB1742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качества монтажа производят аналогично п.6.6.</w:t>
      </w:r>
    </w:p>
    <w:p w:rsidR="00DB1742" w:rsidRDefault="00DB1742" w:rsidP="00DB17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25C5" w:rsidRDefault="00DB1742"/>
    <w:sectPr w:rsidR="009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42"/>
    <w:rsid w:val="004547E5"/>
    <w:rsid w:val="00B21343"/>
    <w:rsid w:val="00DB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4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174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B1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4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174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B1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1</cp:revision>
  <dcterms:created xsi:type="dcterms:W3CDTF">2020-03-23T11:33:00Z</dcterms:created>
  <dcterms:modified xsi:type="dcterms:W3CDTF">2020-03-23T11:34:00Z</dcterms:modified>
</cp:coreProperties>
</file>